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hosa</w:t>
      </w:r>
      <w:proofErr w:type="spellEnd"/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notes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-anatomy and physiology of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prgnancy</w:t>
      </w:r>
      <w:proofErr w:type="spellEnd"/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fallopian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tube extends from each ovary and acts as a path for the egg to reach the uterus.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cervix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is the neck of the uterus, the lower portion where it enters the vagina.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uterus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is a pear-shaped muscular organ that houses the unborn infant.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vagina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is the birth canal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perineum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is the area between the vaginal opening and the anus.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embryo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first 8 weeks of pregnancy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after 8 weeks until birth the embryo is called a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fetus.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fetus grows and develops in the uterus and is linked to the mother via the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placenta.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oxygen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and nutrients from the mothers blood pass through the placenta and enter the circulatory system of the fetus through the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umbilical cord.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during pregnancy the fetus is surrounded by the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amniotic sac.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process that occurs when a woman is preparing to give birth is called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labor.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first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stage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first stage of labor begins with the first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contraction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 and ends when the cervix is fully dilated. 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a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contrcation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is the hardening and tightening of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thr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uterus or a muscular movement of the uterus.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contraction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time is the time when contractions are usually timed from the onset of the contraction until relaxation occurs.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interval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time is the time between contractions.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second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stage of labor begins with the full dilation of the cervix and ends with the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dilivery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of the baby.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part of the infant that appears first at the vaginal opening is called 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presenting time.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third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stage of labor starts after the baby is delivered and ends after the placenta is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exspelled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from the mothers body.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-supplies for delivery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gloves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, gown, mask, and eye protection.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clean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, absorbent materials including sheets and towels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blankets</w:t>
      </w:r>
      <w:proofErr w:type="gramEnd"/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bald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syringe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sanitary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napkin or bulky trauma dressings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scissors</w:t>
      </w:r>
      <w:proofErr w:type="gramEnd"/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gauze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pads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rolled gauze, umbilical clamps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red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plastic "medical waste" bags for soiled linen and disposable supplies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container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for placenta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-delivery procedure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when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crowning occurs apply gentle pressure to the infants head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examine the infants neck for the presence of a looped umbilical cord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support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the infants head as it rotates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guide the infants head downward to deliver the anterior shoulder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guide the infants head upward to release the posterior shoulder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postdelivery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vaginal bleeding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control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bleeding by massaging the lower abdomen over the uterus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treat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for shock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encourage breast feeding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postdelivery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core of the mother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continue to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moniter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mothers breathing and pulse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make the mother comfortable and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moniter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her bleeding by replacing blood-soaked sheets blankets and pads with clean dry ones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maintain contact the mother while awaiting her transport to the hospital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intial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care of the newborn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dry the baby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clear the airway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check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for breathing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check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circulation</w:t>
      </w:r>
    </w:p>
    <w:p w:rsid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"/>
        </w:rPr>
      </w:pPr>
    </w:p>
    <w:p w:rsid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"/>
        </w:rPr>
      </w:pP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-complications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miscarriage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or spontaneous abortion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multiple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births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prolapsed cord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a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presenting part other than the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babys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head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-miscarriage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support the mothers airway circulation and breathing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save any passed blood or tissue to be taken to the hospital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provide oxygen if it is available and you are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tained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to use it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arrange for transport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provide psychological support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-multiple births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mother is often not at full term when she goes</w:t>
      </w:r>
      <w:r w:rsidRPr="004D7E26">
        <w:rPr>
          <w:rFonts w:ascii="Arial" w:eastAsia="Times New Roman" w:hAnsi="Arial" w:cs="Arial"/>
          <w:b/>
          <w:bCs/>
          <w:color w:val="222222"/>
          <w:sz w:val="19"/>
          <w:szCs w:val="19"/>
          <w:lang w:val="en"/>
        </w:rPr>
        <w:t>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into labor.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labor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may not last long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the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babys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often are smaller than a full-term baby typically 5.5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lbs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each or less</w:t>
      </w:r>
    </w:p>
    <w:p w:rsidR="004D7E26" w:rsidRPr="004D7E26" w:rsidRDefault="004D7E26" w:rsidP="004D7E2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-breech birth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support the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babys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head on your forearm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do not pull on the baby to deliver the head</w:t>
      </w:r>
    </w:p>
    <w:p w:rsidR="004D7E26" w:rsidRPr="004D7E26" w:rsidRDefault="004D7E26" w:rsidP="004D7E26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  <w:r w:rsidRPr="004D7E26">
        <w:rPr>
          <w:rFonts w:ascii="Symbol" w:eastAsia="Times New Roman" w:hAnsi="Symbol" w:cs="Arial"/>
          <w:color w:val="222222"/>
          <w:sz w:val="19"/>
          <w:szCs w:val="19"/>
          <w:lang w:val="en"/>
        </w:rPr>
        <w:t></w:t>
      </w:r>
      <w:r w:rsidRPr="004D7E26">
        <w:rPr>
          <w:rFonts w:eastAsia="Times New Roman"/>
          <w:color w:val="222222"/>
          <w:sz w:val="14"/>
          <w:szCs w:val="14"/>
          <w:lang w:val="en"/>
        </w:rPr>
        <w:t>         </w:t>
      </w:r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using the same hand that is supporting the baby's body slide two gloved fingers into the 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mothers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vagina and place them on each side of the baby's mouth. 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rest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your fingertips on each side of the baby's nose and bend your fingers slightly to create an air space as it tries to breathe. 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if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oxygen is available and you are trained to use it, enrich the delivery area with blow-by </w:t>
      </w:r>
      <w:proofErr w:type="spell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owygen</w:t>
      </w:r>
      <w:proofErr w:type="spell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. </w:t>
      </w:r>
      <w:proofErr w:type="gramStart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>you</w:t>
      </w:r>
      <w:proofErr w:type="gramEnd"/>
      <w:r w:rsidRPr="004D7E26">
        <w:rPr>
          <w:rFonts w:ascii="Arial" w:eastAsia="Times New Roman" w:hAnsi="Arial" w:cs="Arial"/>
          <w:color w:val="222222"/>
          <w:sz w:val="19"/>
          <w:szCs w:val="19"/>
          <w:lang w:val="en"/>
        </w:rPr>
        <w:t xml:space="preserve"> may also help the mother by giving her oxygen.</w:t>
      </w:r>
    </w:p>
    <w:p w:rsidR="004668EA" w:rsidRDefault="004668EA"/>
    <w:sectPr w:rsidR="0046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6"/>
    <w:rsid w:val="004668EA"/>
    <w:rsid w:val="004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 Britt</dc:creator>
  <cp:lastModifiedBy>Cyndie Britt</cp:lastModifiedBy>
  <cp:revision>1</cp:revision>
  <dcterms:created xsi:type="dcterms:W3CDTF">2013-05-02T11:59:00Z</dcterms:created>
  <dcterms:modified xsi:type="dcterms:W3CDTF">2013-05-02T12:00:00Z</dcterms:modified>
</cp:coreProperties>
</file>