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5D3A0D" w:rsidRPr="008D416F" w:rsidRDefault="005D3A0D">
      <w:pPr>
        <w:rPr>
          <w:sz w:val="28"/>
          <w:szCs w:val="28"/>
        </w:rPr>
      </w:pPr>
      <w:proofErr w:type="spellStart"/>
      <w:r w:rsidRPr="008D416F">
        <w:rPr>
          <w:sz w:val="28"/>
          <w:szCs w:val="28"/>
        </w:rPr>
        <w:t>Ch</w:t>
      </w:r>
      <w:proofErr w:type="spellEnd"/>
      <w:r w:rsidRPr="008D416F">
        <w:rPr>
          <w:sz w:val="28"/>
          <w:szCs w:val="28"/>
        </w:rPr>
        <w:t xml:space="preserve"> 17 MFR: Special Populations:</w:t>
      </w:r>
    </w:p>
    <w:p w:rsidR="005D3A0D" w:rsidRDefault="005D3A0D"/>
    <w:p w:rsidR="005D3A0D" w:rsidRPr="008D416F" w:rsidRDefault="005D3A0D">
      <w:pPr>
        <w:rPr>
          <w:sz w:val="24"/>
          <w:szCs w:val="24"/>
        </w:rPr>
      </w:pPr>
      <w:r w:rsidRPr="008D416F">
        <w:rPr>
          <w:sz w:val="24"/>
          <w:szCs w:val="24"/>
        </w:rPr>
        <w:t>Patients with Disabilities:</w:t>
      </w:r>
    </w:p>
    <w:p w:rsidR="005D3A0D" w:rsidRDefault="005D3A0D">
      <w:r>
        <w:tab/>
        <w:t>Deafness or hearing impairment</w:t>
      </w:r>
    </w:p>
    <w:p w:rsidR="005D3A0D" w:rsidRDefault="005D3A0D">
      <w:r>
        <w:tab/>
        <w:t>Blindness or visual impairment</w:t>
      </w:r>
    </w:p>
    <w:p w:rsidR="005D3A0D" w:rsidRDefault="005D3A0D">
      <w:r>
        <w:tab/>
        <w:t>Impaired mobility-paralysis or other muscular disorders</w:t>
      </w:r>
    </w:p>
    <w:p w:rsidR="005D3A0D" w:rsidRDefault="005D3A0D"/>
    <w:p w:rsidR="005D3A0D" w:rsidRDefault="005D3A0D" w:rsidP="004372B2">
      <w:pPr>
        <w:ind w:firstLine="720"/>
      </w:pPr>
      <w:r>
        <w:t xml:space="preserve">Atrophy: </w:t>
      </w:r>
      <w:proofErr w:type="spellStart"/>
      <w:r>
        <w:t>waisting</w:t>
      </w:r>
      <w:proofErr w:type="spellEnd"/>
      <w:r>
        <w:t xml:space="preserve"> away</w:t>
      </w:r>
    </w:p>
    <w:p w:rsidR="005D3A0D" w:rsidRDefault="005D3A0D" w:rsidP="004372B2">
      <w:pPr>
        <w:ind w:firstLine="720"/>
      </w:pPr>
      <w:r>
        <w:t>Quadriplegic- 4 limbs can’t move</w:t>
      </w:r>
    </w:p>
    <w:p w:rsidR="004372B2" w:rsidRDefault="005D3A0D" w:rsidP="004372B2">
      <w:pPr>
        <w:ind w:firstLine="720"/>
      </w:pPr>
      <w:proofErr w:type="spellStart"/>
      <w:r>
        <w:t>Ostomy</w:t>
      </w:r>
      <w:proofErr w:type="spellEnd"/>
      <w:r>
        <w:t>: surgical opening and bag attached</w:t>
      </w:r>
    </w:p>
    <w:p w:rsidR="005D3A0D" w:rsidRDefault="004372B2" w:rsidP="004372B2">
      <w:pPr>
        <w:ind w:firstLine="720"/>
      </w:pPr>
      <w:r>
        <w:t>Muscular dystrophy: degenerative illness, nervous system defects</w:t>
      </w:r>
    </w:p>
    <w:p w:rsidR="004372B2" w:rsidRDefault="004372B2" w:rsidP="004372B2">
      <w:pPr>
        <w:ind w:firstLine="720"/>
      </w:pPr>
      <w:r>
        <w:t>Cerebral Palsy: motor function disorder</w:t>
      </w:r>
    </w:p>
    <w:p w:rsidR="00123FE0" w:rsidRDefault="00123FE0" w:rsidP="004372B2">
      <w:pPr>
        <w:ind w:firstLine="720"/>
      </w:pPr>
    </w:p>
    <w:p w:rsidR="00123FE0" w:rsidRPr="008D416F" w:rsidRDefault="00123FE0" w:rsidP="00123FE0">
      <w:pPr>
        <w:rPr>
          <w:sz w:val="24"/>
          <w:szCs w:val="24"/>
        </w:rPr>
      </w:pPr>
      <w:r w:rsidRPr="008D416F">
        <w:rPr>
          <w:sz w:val="24"/>
          <w:szCs w:val="24"/>
        </w:rPr>
        <w:t>Special Considerations when dealing with patients with disabilities:</w:t>
      </w:r>
    </w:p>
    <w:p w:rsidR="00123FE0" w:rsidRDefault="00123FE0" w:rsidP="00123FE0">
      <w:r>
        <w:tab/>
      </w:r>
      <w:proofErr w:type="gramStart"/>
      <w:r>
        <w:t>“ a</w:t>
      </w:r>
      <w:proofErr w:type="gramEnd"/>
      <w:r>
        <w:t xml:space="preserve"> person with a disability VS disabled person”</w:t>
      </w:r>
    </w:p>
    <w:p w:rsidR="00123FE0" w:rsidRDefault="00123FE0" w:rsidP="00123FE0">
      <w:r>
        <w:tab/>
        <w:t>Focus on their abilities not disabilities</w:t>
      </w:r>
    </w:p>
    <w:p w:rsidR="00123FE0" w:rsidRDefault="00123FE0" w:rsidP="00123FE0">
      <w:r>
        <w:tab/>
        <w:t>Develop creative means of communication</w:t>
      </w:r>
    </w:p>
    <w:p w:rsidR="00123FE0" w:rsidRDefault="00123FE0" w:rsidP="00123FE0">
      <w:r>
        <w:tab/>
        <w:t>Use the caregiver as a resource</w:t>
      </w:r>
    </w:p>
    <w:p w:rsidR="00123FE0" w:rsidRDefault="00123FE0" w:rsidP="00123FE0">
      <w:r>
        <w:tab/>
        <w:t>Treat patient with respect</w:t>
      </w:r>
    </w:p>
    <w:p w:rsidR="004372B2" w:rsidRDefault="004372B2"/>
    <w:p w:rsidR="004372B2" w:rsidRPr="008D416F" w:rsidRDefault="004372B2">
      <w:pPr>
        <w:rPr>
          <w:sz w:val="24"/>
          <w:szCs w:val="24"/>
        </w:rPr>
      </w:pPr>
      <w:r w:rsidRPr="008D416F">
        <w:rPr>
          <w:sz w:val="24"/>
          <w:szCs w:val="24"/>
        </w:rPr>
        <w:t>Critically ill and injured patients:</w:t>
      </w:r>
    </w:p>
    <w:p w:rsidR="004372B2" w:rsidRDefault="004372B2">
      <w:r>
        <w:tab/>
        <w:t>Anxious, confused, confused, helpless</w:t>
      </w:r>
    </w:p>
    <w:p w:rsidR="004372B2" w:rsidRDefault="004372B2">
      <w:r>
        <w:tab/>
        <w:t>Lights and sirens may scare them</w:t>
      </w:r>
    </w:p>
    <w:p w:rsidR="004372B2" w:rsidRDefault="004372B2">
      <w:r>
        <w:tab/>
        <w:t>Explain to them what is going on. Don’t be negative</w:t>
      </w:r>
    </w:p>
    <w:p w:rsidR="004372B2" w:rsidRDefault="004372B2">
      <w:r>
        <w:tab/>
      </w:r>
      <w:proofErr w:type="gramStart"/>
      <w:r>
        <w:t>“ I</w:t>
      </w:r>
      <w:proofErr w:type="gramEnd"/>
      <w:r>
        <w:t xml:space="preserve"> am here to help you” “I am going to do everything I can”</w:t>
      </w:r>
    </w:p>
    <w:p w:rsidR="004372B2" w:rsidRDefault="004372B2">
      <w:r>
        <w:tab/>
        <w:t>Don’t say everything will be okay.</w:t>
      </w:r>
    </w:p>
    <w:p w:rsidR="004372B2" w:rsidRDefault="004372B2"/>
    <w:p w:rsidR="004372B2" w:rsidRPr="008D416F" w:rsidRDefault="004372B2">
      <w:pPr>
        <w:rPr>
          <w:sz w:val="24"/>
          <w:szCs w:val="24"/>
        </w:rPr>
      </w:pPr>
      <w:r w:rsidRPr="008D416F">
        <w:rPr>
          <w:sz w:val="24"/>
          <w:szCs w:val="24"/>
        </w:rPr>
        <w:t>Chronically ill Patients:</w:t>
      </w:r>
    </w:p>
    <w:p w:rsidR="004372B2" w:rsidRDefault="004372B2">
      <w:r>
        <w:tab/>
        <w:t>Chronic- present for a long time</w:t>
      </w:r>
    </w:p>
    <w:p w:rsidR="004372B2" w:rsidRDefault="004372B2">
      <w:r>
        <w:tab/>
        <w:t>Acute- sudden onset</w:t>
      </w:r>
    </w:p>
    <w:p w:rsidR="004372B2" w:rsidRDefault="004372B2"/>
    <w:p w:rsidR="004372B2" w:rsidRDefault="004372B2">
      <w:r>
        <w:tab/>
        <w:t>Hospice: 6 months or less to live</w:t>
      </w:r>
    </w:p>
    <w:p w:rsidR="004372B2" w:rsidRDefault="004372B2">
      <w:r>
        <w:tab/>
      </w:r>
      <w:r>
        <w:tab/>
        <w:t>Remember the 6 stages of death and dying.</w:t>
      </w:r>
    </w:p>
    <w:p w:rsidR="008865ED" w:rsidRDefault="008865ED"/>
    <w:p w:rsidR="004372B2" w:rsidRPr="008D416F" w:rsidRDefault="004372B2">
      <w:pPr>
        <w:rPr>
          <w:sz w:val="24"/>
          <w:szCs w:val="24"/>
        </w:rPr>
      </w:pPr>
      <w:r w:rsidRPr="008D416F">
        <w:rPr>
          <w:sz w:val="24"/>
          <w:szCs w:val="24"/>
        </w:rPr>
        <w:t>Geriatric Patients</w:t>
      </w:r>
    </w:p>
    <w:p w:rsidR="005D3A0D" w:rsidRDefault="00123FE0">
      <w:r>
        <w:tab/>
        <w:t>Age 65 or older</w:t>
      </w:r>
    </w:p>
    <w:p w:rsidR="00123FE0" w:rsidRDefault="00123FE0">
      <w:r>
        <w:t xml:space="preserve">     Changes:</w:t>
      </w:r>
    </w:p>
    <w:p w:rsidR="00123FE0" w:rsidRDefault="00123FE0">
      <w:r>
        <w:tab/>
        <w:t>Respiratory system</w:t>
      </w:r>
    </w:p>
    <w:p w:rsidR="00123FE0" w:rsidRDefault="00123FE0">
      <w:r>
        <w:tab/>
        <w:t>Cardiovascular system</w:t>
      </w:r>
    </w:p>
    <w:p w:rsidR="00123FE0" w:rsidRDefault="00123FE0">
      <w:r>
        <w:tab/>
        <w:t>Nervous system</w:t>
      </w:r>
    </w:p>
    <w:p w:rsidR="00123FE0" w:rsidRDefault="00123FE0">
      <w:r>
        <w:tab/>
        <w:t>Sensory system</w:t>
      </w:r>
    </w:p>
    <w:p w:rsidR="00123FE0" w:rsidRDefault="00123FE0">
      <w:r>
        <w:tab/>
        <w:t>Musculoskeletal system</w:t>
      </w:r>
    </w:p>
    <w:p w:rsidR="00123FE0" w:rsidRDefault="00123FE0">
      <w:r>
        <w:tab/>
        <w:t>Digestive system</w:t>
      </w:r>
    </w:p>
    <w:p w:rsidR="00123FE0" w:rsidRDefault="00123FE0">
      <w:r>
        <w:tab/>
        <w:t>Urinary system</w:t>
      </w:r>
    </w:p>
    <w:p w:rsidR="00123FE0" w:rsidRDefault="00123FE0">
      <w:r>
        <w:tab/>
        <w:t>Skin</w:t>
      </w:r>
    </w:p>
    <w:p w:rsidR="008865ED" w:rsidRDefault="008865ED"/>
    <w:p w:rsidR="008865ED" w:rsidRDefault="008865ED"/>
    <w:p w:rsidR="00123FE0" w:rsidRDefault="00123FE0">
      <w:r>
        <w:t xml:space="preserve">  </w:t>
      </w:r>
      <w:r w:rsidR="008865ED">
        <w:t xml:space="preserve">    </w:t>
      </w:r>
      <w:r>
        <w:t xml:space="preserve"> Risk of illness or injury:</w:t>
      </w:r>
    </w:p>
    <w:p w:rsidR="00123FE0" w:rsidRDefault="00123FE0">
      <w:r>
        <w:tab/>
        <w:t xml:space="preserve">Being over 75 </w:t>
      </w:r>
      <w:proofErr w:type="spellStart"/>
      <w:r>
        <w:t>yrs</w:t>
      </w:r>
      <w:proofErr w:type="spellEnd"/>
      <w:r>
        <w:t xml:space="preserve"> of age</w:t>
      </w:r>
    </w:p>
    <w:p w:rsidR="00123FE0" w:rsidRDefault="00123FE0">
      <w:r>
        <w:tab/>
        <w:t>Living alone</w:t>
      </w:r>
    </w:p>
    <w:p w:rsidR="00123FE0" w:rsidRDefault="00123FE0">
      <w:r>
        <w:tab/>
        <w:t xml:space="preserve">Experiencing the death of a </w:t>
      </w:r>
      <w:proofErr w:type="spellStart"/>
      <w:r>
        <w:t>signif</w:t>
      </w:r>
      <w:proofErr w:type="spellEnd"/>
      <w:r>
        <w:t xml:space="preserve"> other</w:t>
      </w:r>
    </w:p>
    <w:p w:rsidR="00123FE0" w:rsidRDefault="00123FE0">
      <w:r>
        <w:tab/>
        <w:t>Having been recently hospital</w:t>
      </w:r>
    </w:p>
    <w:p w:rsidR="00123FE0" w:rsidRDefault="00123FE0">
      <w:r>
        <w:tab/>
        <w:t>Being unable to hold urine or feces</w:t>
      </w:r>
    </w:p>
    <w:p w:rsidR="00123FE0" w:rsidRDefault="00123FE0">
      <w:r>
        <w:tab/>
        <w:t>Being immobile</w:t>
      </w:r>
    </w:p>
    <w:p w:rsidR="00123FE0" w:rsidRDefault="00123FE0">
      <w:r>
        <w:tab/>
        <w:t>Dementia</w:t>
      </w:r>
    </w:p>
    <w:p w:rsidR="008865ED" w:rsidRDefault="008865ED"/>
    <w:p w:rsidR="00123FE0" w:rsidRPr="008865ED" w:rsidRDefault="00123FE0">
      <w:pPr>
        <w:rPr>
          <w:sz w:val="24"/>
          <w:szCs w:val="24"/>
        </w:rPr>
      </w:pPr>
      <w:r w:rsidRPr="008865ED">
        <w:rPr>
          <w:sz w:val="24"/>
          <w:szCs w:val="24"/>
        </w:rPr>
        <w:t>Mechanism of Injury:</w:t>
      </w:r>
    </w:p>
    <w:p w:rsidR="00123FE0" w:rsidRDefault="00123FE0">
      <w:r>
        <w:tab/>
        <w:t>Falls</w:t>
      </w:r>
      <w:proofErr w:type="gramStart"/>
      <w:r>
        <w:t>:,</w:t>
      </w:r>
      <w:proofErr w:type="gramEnd"/>
      <w:r>
        <w:t xml:space="preserve"> Vehicular trauma,</w:t>
      </w:r>
      <w:r w:rsidR="008D416F">
        <w:t xml:space="preserve"> pedestrian fatalities</w:t>
      </w:r>
    </w:p>
    <w:p w:rsidR="008D416F" w:rsidRDefault="008D416F"/>
    <w:p w:rsidR="008D416F" w:rsidRPr="008865ED" w:rsidRDefault="008D416F">
      <w:pPr>
        <w:rPr>
          <w:sz w:val="24"/>
          <w:szCs w:val="24"/>
        </w:rPr>
      </w:pPr>
      <w:r w:rsidRPr="008865ED">
        <w:rPr>
          <w:sz w:val="24"/>
          <w:szCs w:val="24"/>
        </w:rPr>
        <w:t>Assessment with elderly:</w:t>
      </w:r>
    </w:p>
    <w:p w:rsidR="008D416F" w:rsidRDefault="008D416F">
      <w:r>
        <w:tab/>
        <w:t xml:space="preserve">Consider: heart provides poor circulation, auditory and visual loss, </w:t>
      </w:r>
    </w:p>
    <w:p w:rsidR="008D416F" w:rsidRDefault="008D416F" w:rsidP="008D416F">
      <w:pPr>
        <w:ind w:firstLine="720"/>
      </w:pPr>
      <w:proofErr w:type="gramStart"/>
      <w:r>
        <w:t>reduced</w:t>
      </w:r>
      <w:proofErr w:type="gramEnd"/>
      <w:r>
        <w:t xml:space="preserve"> red blood cells-anemia, respiratory insufficiency</w:t>
      </w:r>
    </w:p>
    <w:p w:rsidR="008D416F" w:rsidRDefault="008D416F" w:rsidP="008D416F">
      <w:pPr>
        <w:ind w:firstLine="720"/>
      </w:pPr>
      <w:proofErr w:type="gramStart"/>
      <w:r>
        <w:t>dentures</w:t>
      </w:r>
      <w:proofErr w:type="gramEnd"/>
      <w:r>
        <w:t>, or preexisting diseases</w:t>
      </w:r>
    </w:p>
    <w:p w:rsidR="008D416F" w:rsidRDefault="008D416F" w:rsidP="008D416F"/>
    <w:p w:rsidR="008D416F" w:rsidRPr="008865ED" w:rsidRDefault="008D416F" w:rsidP="008D416F">
      <w:pPr>
        <w:rPr>
          <w:sz w:val="24"/>
          <w:szCs w:val="24"/>
        </w:rPr>
      </w:pPr>
      <w:r w:rsidRPr="008865ED">
        <w:rPr>
          <w:sz w:val="24"/>
          <w:szCs w:val="24"/>
        </w:rPr>
        <w:t>Abuse: physical, psychological, and financial</w:t>
      </w:r>
    </w:p>
    <w:p w:rsidR="008D416F" w:rsidRDefault="008D416F" w:rsidP="008D416F">
      <w:r>
        <w:tab/>
        <w:t>Over age 65</w:t>
      </w:r>
    </w:p>
    <w:p w:rsidR="008D416F" w:rsidRDefault="008D416F" w:rsidP="008D416F">
      <w:r>
        <w:tab/>
        <w:t>Female over 75</w:t>
      </w:r>
    </w:p>
    <w:p w:rsidR="008D416F" w:rsidRDefault="008D416F" w:rsidP="008D416F">
      <w:r>
        <w:tab/>
        <w:t>Being frail with multiple chronic medical conditions</w:t>
      </w:r>
    </w:p>
    <w:p w:rsidR="008D416F" w:rsidRDefault="008D416F" w:rsidP="008D416F">
      <w:r>
        <w:tab/>
        <w:t>Dementia</w:t>
      </w:r>
    </w:p>
    <w:p w:rsidR="008D416F" w:rsidRDefault="008D416F" w:rsidP="008D416F">
      <w:r>
        <w:tab/>
        <w:t>Impaired sleep cycle</w:t>
      </w:r>
    </w:p>
    <w:p w:rsidR="008D416F" w:rsidRDefault="008D416F" w:rsidP="008D416F">
      <w:r>
        <w:tab/>
        <w:t>Incontinent</w:t>
      </w:r>
    </w:p>
    <w:p w:rsidR="008D416F" w:rsidRDefault="008D416F" w:rsidP="008D416F">
      <w:r>
        <w:tab/>
        <w:t>Being dependent on others for daily activities</w:t>
      </w:r>
    </w:p>
    <w:sectPr w:rsidR="008D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D"/>
    <w:rsid w:val="00066766"/>
    <w:rsid w:val="00102097"/>
    <w:rsid w:val="00123FE0"/>
    <w:rsid w:val="001A3ADA"/>
    <w:rsid w:val="00305914"/>
    <w:rsid w:val="004372B2"/>
    <w:rsid w:val="005D3A0D"/>
    <w:rsid w:val="008865ED"/>
    <w:rsid w:val="008D416F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music#mom</cp:lastModifiedBy>
  <cp:revision>2</cp:revision>
  <dcterms:created xsi:type="dcterms:W3CDTF">2013-03-04T02:01:00Z</dcterms:created>
  <dcterms:modified xsi:type="dcterms:W3CDTF">2013-03-04T02:01:00Z</dcterms:modified>
</cp:coreProperties>
</file>